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7119">
      <w:pPr>
        <w:pStyle w:val="6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附件3：</w:t>
      </w:r>
    </w:p>
    <w:p w14:paraId="046B06E9">
      <w:pPr>
        <w:spacing w:line="720" w:lineRule="auto"/>
        <w:jc w:val="center"/>
        <w:rPr>
          <w:rFonts w:ascii="黑体" w:hAnsi="黑体" w:eastAsia="黑体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</w:rPr>
        <w:t>石油工程学院202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2"/>
          <w:szCs w:val="32"/>
        </w:rPr>
        <w:t>级本科班导师选聘名单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766"/>
        <w:gridCol w:w="1087"/>
        <w:gridCol w:w="1513"/>
        <w:gridCol w:w="1514"/>
      </w:tblGrid>
      <w:tr w14:paraId="3CFF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 w14:paraId="4E4D262F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66" w:type="dxa"/>
            <w:vAlign w:val="center"/>
          </w:tcPr>
          <w:p w14:paraId="249B37B4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87" w:type="dxa"/>
            <w:vAlign w:val="center"/>
          </w:tcPr>
          <w:p w14:paraId="7084C83E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513" w:type="dxa"/>
            <w:vAlign w:val="center"/>
          </w:tcPr>
          <w:p w14:paraId="073C75BF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班主任</w:t>
            </w:r>
          </w:p>
        </w:tc>
        <w:tc>
          <w:tcPr>
            <w:tcW w:w="1514" w:type="dxa"/>
            <w:vAlign w:val="center"/>
          </w:tcPr>
          <w:p w14:paraId="285E6E54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学业导师</w:t>
            </w:r>
          </w:p>
        </w:tc>
      </w:tr>
      <w:tr w14:paraId="65C5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 w14:paraId="44074658"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石油工程（智能）</w:t>
            </w:r>
          </w:p>
        </w:tc>
        <w:tc>
          <w:tcPr>
            <w:tcW w:w="2766" w:type="dxa"/>
            <w:vMerge w:val="restart"/>
            <w:vAlign w:val="center"/>
          </w:tcPr>
          <w:p w14:paraId="0F9CB34B">
            <w:pPr>
              <w:spacing w:line="340" w:lineRule="exact"/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智能油气田研究所</w:t>
            </w:r>
          </w:p>
        </w:tc>
        <w:tc>
          <w:tcPr>
            <w:tcW w:w="1087" w:type="dxa"/>
            <w:vAlign w:val="center"/>
          </w:tcPr>
          <w:p w14:paraId="18706D1D">
            <w:pPr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0D23C1D2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4BEE3B7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EF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 w14:paraId="43F94C3C"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6" w:type="dxa"/>
            <w:vMerge w:val="continue"/>
            <w:vAlign w:val="center"/>
          </w:tcPr>
          <w:p w14:paraId="1FEEE5E5">
            <w:pPr>
              <w:spacing w:line="340" w:lineRule="exact"/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14503F9">
            <w:pPr>
              <w:jc w:val="center"/>
              <w:rPr>
                <w:rFonts w:ascii="仿宋_GB2312" w:eastAsia="仿宋_GB2312" w:cs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513" w:type="dxa"/>
            <w:vAlign w:val="center"/>
          </w:tcPr>
          <w:p w14:paraId="17753A66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586BB71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48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 w14:paraId="607144AE"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  <w:t>石油工程（卓越）</w:t>
            </w:r>
          </w:p>
          <w:p w14:paraId="557E2A39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3177D1C0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</w:rPr>
              <w:t>油气井工程研究所</w:t>
            </w:r>
          </w:p>
        </w:tc>
        <w:tc>
          <w:tcPr>
            <w:tcW w:w="1087" w:type="dxa"/>
            <w:vAlign w:val="center"/>
          </w:tcPr>
          <w:p w14:paraId="75A079E1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2CBDEB9C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40FED81F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1F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31C36435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 w14:paraId="0EBD6CF9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B61B83B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513" w:type="dxa"/>
            <w:vAlign w:val="center"/>
          </w:tcPr>
          <w:p w14:paraId="458D9793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2012328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30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3ADD70A6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11E04ABB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油气开采工程研究所</w:t>
            </w:r>
          </w:p>
        </w:tc>
        <w:tc>
          <w:tcPr>
            <w:tcW w:w="1087" w:type="dxa"/>
            <w:vAlign w:val="center"/>
          </w:tcPr>
          <w:p w14:paraId="2F7B76DB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1513" w:type="dxa"/>
            <w:vAlign w:val="center"/>
          </w:tcPr>
          <w:p w14:paraId="6D61F758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04120A4A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EB6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12F0CB4A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 w14:paraId="45C4B9FE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0FF8C368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1513" w:type="dxa"/>
            <w:vAlign w:val="center"/>
          </w:tcPr>
          <w:p w14:paraId="0FF0CBDA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4174EA5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F1C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72744005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5D43E9C2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油气藏工程研究所</w:t>
            </w:r>
          </w:p>
        </w:tc>
        <w:tc>
          <w:tcPr>
            <w:tcW w:w="1087" w:type="dxa"/>
            <w:vAlign w:val="center"/>
          </w:tcPr>
          <w:p w14:paraId="05A331DC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1513" w:type="dxa"/>
            <w:vAlign w:val="center"/>
          </w:tcPr>
          <w:p w14:paraId="2AB4AE51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FC1EC11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3D0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6C964AEF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 w14:paraId="713E190F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BDB2B09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1513" w:type="dxa"/>
            <w:vAlign w:val="center"/>
          </w:tcPr>
          <w:p w14:paraId="37016159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BCAFAF1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41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0850C973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14209F8D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bCs/>
                <w:sz w:val="28"/>
                <w:szCs w:val="28"/>
              </w:rPr>
              <w:t>油气田化学研究所</w:t>
            </w:r>
          </w:p>
        </w:tc>
        <w:tc>
          <w:tcPr>
            <w:tcW w:w="1087" w:type="dxa"/>
            <w:vAlign w:val="center"/>
          </w:tcPr>
          <w:p w14:paraId="41DB566E">
            <w:pPr>
              <w:jc w:val="center"/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13" w:type="dxa"/>
            <w:vAlign w:val="center"/>
          </w:tcPr>
          <w:p w14:paraId="60C8540E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EAC9070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8C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63A24CFF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 w14:paraId="22D0AC0B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31A80F2">
            <w:pPr>
              <w:jc w:val="center"/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3" w:type="dxa"/>
            <w:vAlign w:val="center"/>
          </w:tcPr>
          <w:p w14:paraId="6650B603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79656F92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566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 w14:paraId="108309E4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海洋油气工程</w:t>
            </w:r>
          </w:p>
        </w:tc>
        <w:tc>
          <w:tcPr>
            <w:tcW w:w="2766" w:type="dxa"/>
            <w:vMerge w:val="restart"/>
            <w:vAlign w:val="center"/>
          </w:tcPr>
          <w:p w14:paraId="054F906E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海洋油气与水合物</w:t>
            </w:r>
          </w:p>
          <w:p w14:paraId="4B38C118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87" w:type="dxa"/>
            <w:vAlign w:val="center"/>
          </w:tcPr>
          <w:p w14:paraId="24E7DDF6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671A518D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8AE97BE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119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 w14:paraId="27453259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vAlign w:val="center"/>
          </w:tcPr>
          <w:p w14:paraId="3B528170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6130359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513" w:type="dxa"/>
            <w:vAlign w:val="center"/>
          </w:tcPr>
          <w:p w14:paraId="402ADBC0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00245BEB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68F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Align w:val="center"/>
          </w:tcPr>
          <w:p w14:paraId="3E53F2BC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碳储科学与工程</w:t>
            </w:r>
          </w:p>
        </w:tc>
        <w:tc>
          <w:tcPr>
            <w:tcW w:w="2766" w:type="dxa"/>
            <w:vAlign w:val="center"/>
          </w:tcPr>
          <w:p w14:paraId="70F298A0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碳储科学与工程系</w:t>
            </w:r>
          </w:p>
        </w:tc>
        <w:tc>
          <w:tcPr>
            <w:tcW w:w="1087" w:type="dxa"/>
            <w:vAlign w:val="center"/>
          </w:tcPr>
          <w:p w14:paraId="72D7C590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53638E16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5E95304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F4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restart"/>
            <w:vAlign w:val="center"/>
          </w:tcPr>
          <w:p w14:paraId="204593BB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本研一体班（石油类）</w:t>
            </w:r>
          </w:p>
        </w:tc>
        <w:tc>
          <w:tcPr>
            <w:tcW w:w="2766" w:type="dxa"/>
            <w:vMerge w:val="restart"/>
            <w:vAlign w:val="center"/>
          </w:tcPr>
          <w:p w14:paraId="5892D951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石油与天然气工程系</w:t>
            </w:r>
          </w:p>
        </w:tc>
        <w:tc>
          <w:tcPr>
            <w:tcW w:w="1087" w:type="dxa"/>
            <w:vAlign w:val="center"/>
          </w:tcPr>
          <w:p w14:paraId="67D24CAE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3133D92F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BA7332C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F8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vAlign w:val="center"/>
          </w:tcPr>
          <w:p w14:paraId="3BC42A71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tcBorders/>
            <w:vAlign w:val="center"/>
          </w:tcPr>
          <w:p w14:paraId="1C4EB530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90F9738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513" w:type="dxa"/>
            <w:vAlign w:val="center"/>
          </w:tcPr>
          <w:p w14:paraId="39067F87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29E892B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9EF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42" w:type="dxa"/>
            <w:vMerge w:val="restart"/>
            <w:vAlign w:val="center"/>
          </w:tcPr>
          <w:p w14:paraId="508920A7">
            <w:pPr>
              <w:spacing w:line="340" w:lineRule="exact"/>
              <w:jc w:val="center"/>
              <w:rPr>
                <w:rFonts w:hint="default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石油工程（石油工程与工程管理双学士学位项目）</w:t>
            </w:r>
          </w:p>
        </w:tc>
        <w:tc>
          <w:tcPr>
            <w:tcW w:w="2766" w:type="dxa"/>
            <w:vMerge w:val="continue"/>
            <w:tcBorders/>
            <w:vAlign w:val="center"/>
          </w:tcPr>
          <w:p w14:paraId="00D3C0DA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3014BC0C">
            <w:pPr>
              <w:jc w:val="center"/>
              <w:rPr>
                <w:rFonts w:hint="default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2401</w:t>
            </w:r>
          </w:p>
        </w:tc>
        <w:tc>
          <w:tcPr>
            <w:tcW w:w="1513" w:type="dxa"/>
            <w:vAlign w:val="center"/>
          </w:tcPr>
          <w:p w14:paraId="7D06C305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42F6F69B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96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2" w:type="dxa"/>
            <w:vMerge w:val="continue"/>
            <w:tcBorders/>
            <w:vAlign w:val="center"/>
          </w:tcPr>
          <w:p w14:paraId="053B89E4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continue"/>
            <w:tcBorders/>
            <w:vAlign w:val="center"/>
          </w:tcPr>
          <w:p w14:paraId="2DDDD15A">
            <w:pPr>
              <w:spacing w:line="340" w:lineRule="exact"/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3952D6F3">
            <w:pPr>
              <w:jc w:val="center"/>
              <w:rPr>
                <w:rFonts w:hint="default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2402</w:t>
            </w:r>
          </w:p>
        </w:tc>
        <w:tc>
          <w:tcPr>
            <w:tcW w:w="1513" w:type="dxa"/>
            <w:vAlign w:val="center"/>
          </w:tcPr>
          <w:p w14:paraId="625D7FD5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62BFDACF">
            <w:pPr>
              <w:jc w:val="center"/>
              <w:rPr>
                <w:rFonts w:ascii="仿宋_GB2312" w:eastAsia="仿宋_GB2312" w:cs="仿宋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3CD5DDC">
      <w:pPr>
        <w:widowControl/>
        <w:spacing w:before="240" w:line="276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请各研究所/系将</w:t>
      </w:r>
      <w:r>
        <w:rPr>
          <w:rFonts w:hint="eastAsia" w:ascii="Times New Roman" w:hAnsi="Times New Roman" w:eastAsia="宋体"/>
          <w:sz w:val="24"/>
          <w:szCs w:val="24"/>
        </w:rPr>
        <w:t>《选聘名单》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于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宋体"/>
          <w:sz w:val="24"/>
          <w:szCs w:val="24"/>
        </w:rPr>
        <w:t>日前发送至</w:t>
      </w:r>
      <w:r>
        <w:rPr>
          <w:rFonts w:hint="eastAsia" w:ascii="微软雅黑" w:hAnsi="微软雅黑" w:eastAsia="微软雅黑"/>
          <w:kern w:val="0"/>
          <w:sz w:val="24"/>
          <w:szCs w:val="24"/>
          <w:lang w:val="en-US" w:eastAsia="zh-CN"/>
        </w:rPr>
        <w:t>18669618827@163.com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GRhMTM3MDFjNWE4ZjM2YTYzYmQ0OTNlYzAyMWQifQ=="/>
  </w:docVars>
  <w:rsids>
    <w:rsidRoot w:val="000E7C5C"/>
    <w:rsid w:val="00056BD8"/>
    <w:rsid w:val="0007564F"/>
    <w:rsid w:val="000E6871"/>
    <w:rsid w:val="000E7C5C"/>
    <w:rsid w:val="00103D7C"/>
    <w:rsid w:val="001C5BD2"/>
    <w:rsid w:val="002153C3"/>
    <w:rsid w:val="00264545"/>
    <w:rsid w:val="00322D27"/>
    <w:rsid w:val="0033419B"/>
    <w:rsid w:val="003A42AB"/>
    <w:rsid w:val="003C22CF"/>
    <w:rsid w:val="004D3DF4"/>
    <w:rsid w:val="004F6C61"/>
    <w:rsid w:val="0053088F"/>
    <w:rsid w:val="0054660F"/>
    <w:rsid w:val="005D34B6"/>
    <w:rsid w:val="00621619"/>
    <w:rsid w:val="006B5CB6"/>
    <w:rsid w:val="0071594E"/>
    <w:rsid w:val="0074208F"/>
    <w:rsid w:val="0077718F"/>
    <w:rsid w:val="00777B9B"/>
    <w:rsid w:val="0085139C"/>
    <w:rsid w:val="008807BA"/>
    <w:rsid w:val="008E561F"/>
    <w:rsid w:val="008E59DF"/>
    <w:rsid w:val="009A7812"/>
    <w:rsid w:val="009C4DEC"/>
    <w:rsid w:val="009E3AA8"/>
    <w:rsid w:val="00A86144"/>
    <w:rsid w:val="00B367BD"/>
    <w:rsid w:val="00B455F1"/>
    <w:rsid w:val="00B84192"/>
    <w:rsid w:val="00BC0B49"/>
    <w:rsid w:val="00C011D4"/>
    <w:rsid w:val="00C23C98"/>
    <w:rsid w:val="00C6057C"/>
    <w:rsid w:val="00C81972"/>
    <w:rsid w:val="00CB192B"/>
    <w:rsid w:val="00CE7682"/>
    <w:rsid w:val="00D0792C"/>
    <w:rsid w:val="00D770EF"/>
    <w:rsid w:val="00DA1D9B"/>
    <w:rsid w:val="00DA3F7A"/>
    <w:rsid w:val="00DF2B79"/>
    <w:rsid w:val="00E51627"/>
    <w:rsid w:val="00EC477E"/>
    <w:rsid w:val="00EE483B"/>
    <w:rsid w:val="00F86994"/>
    <w:rsid w:val="00FC11D6"/>
    <w:rsid w:val="00FD3F47"/>
    <w:rsid w:val="087648ED"/>
    <w:rsid w:val="31460B24"/>
    <w:rsid w:val="4F867050"/>
    <w:rsid w:val="53323CC4"/>
    <w:rsid w:val="58131344"/>
    <w:rsid w:val="67A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1">
    <w:name w:val="标题 2 字符"/>
    <w:basedOn w:val="9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261</Characters>
  <Lines>2</Lines>
  <Paragraphs>1</Paragraphs>
  <TotalTime>6</TotalTime>
  <ScaleCrop>false</ScaleCrop>
  <LinksUpToDate>false</LinksUpToDate>
  <CharactersWithSpaces>261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2023-06-28T01:50:00Z</dcterms:created>
  <dc:creator>刘孜</dc:creator>
  <cp:lastModifiedBy>郑启龙</cp:lastModifiedBy>
  <dcterms:modified xsi:type="dcterms:W3CDTF">2024-07-19T01:20:51Z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2A28BE54828F465BB143663C074F499D_12</vt:lpwstr>
  </property>
</Properties>
</file>